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0A2" w:rsidRPr="00691F2F" w:rsidRDefault="004F4678">
      <w:pPr>
        <w:rPr>
          <w:b/>
          <w:sz w:val="28"/>
          <w:szCs w:val="28"/>
        </w:rPr>
      </w:pPr>
      <w:r w:rsidRPr="00691F2F">
        <w:rPr>
          <w:b/>
          <w:sz w:val="28"/>
          <w:szCs w:val="28"/>
        </w:rPr>
        <w:t xml:space="preserve">Poznámky k RUP </w:t>
      </w:r>
      <w:r w:rsidR="00F75B18" w:rsidRPr="00691F2F">
        <w:rPr>
          <w:b/>
          <w:sz w:val="28"/>
          <w:szCs w:val="28"/>
        </w:rPr>
        <w:t>– A variant</w:t>
      </w:r>
      <w:r w:rsidR="00F75B18">
        <w:rPr>
          <w:b/>
          <w:sz w:val="28"/>
          <w:szCs w:val="28"/>
        </w:rPr>
        <w:t xml:space="preserve">  </w:t>
      </w:r>
      <w:proofErr w:type="spellStart"/>
      <w:r w:rsidR="00F75B18">
        <w:rPr>
          <w:b/>
          <w:sz w:val="28"/>
          <w:szCs w:val="28"/>
        </w:rPr>
        <w:t>iŠkVP</w:t>
      </w:r>
      <w:proofErr w:type="spellEnd"/>
      <w:r w:rsidR="00F75B18">
        <w:rPr>
          <w:b/>
          <w:sz w:val="28"/>
          <w:szCs w:val="28"/>
        </w:rPr>
        <w:t xml:space="preserve"> ZŠ Sačurov </w:t>
      </w:r>
    </w:p>
    <w:p w:rsidR="00AE7195" w:rsidRDefault="00AE7195" w:rsidP="00691F2F">
      <w:pPr>
        <w:spacing w:after="0" w:line="240" w:lineRule="auto"/>
        <w:rPr>
          <w:rFonts w:eastAsia="Times New Roman" w:cs="Arial"/>
          <w:sz w:val="28"/>
          <w:szCs w:val="28"/>
          <w:lang w:eastAsia="sk-SK"/>
        </w:rPr>
      </w:pPr>
    </w:p>
    <w:p w:rsidR="00AE7195" w:rsidRDefault="00AE7195" w:rsidP="00AE7195">
      <w:pPr>
        <w:pStyle w:val="Odsekzoznamu"/>
        <w:ind w:left="0"/>
        <w:rPr>
          <w:rFonts w:eastAsia="Times New Roman" w:cs="Arial"/>
          <w:sz w:val="28"/>
          <w:szCs w:val="28"/>
          <w:lang w:eastAsia="sk-SK"/>
        </w:rPr>
      </w:pPr>
      <w:r>
        <w:rPr>
          <w:rFonts w:eastAsia="Times New Roman" w:cs="Arial"/>
          <w:sz w:val="28"/>
          <w:szCs w:val="28"/>
          <w:lang w:eastAsia="sk-SK"/>
        </w:rPr>
        <w:t xml:space="preserve">1. </w:t>
      </w:r>
      <w:r w:rsidRPr="00265EBE">
        <w:rPr>
          <w:rFonts w:eastAsia="Times New Roman" w:cs="Arial"/>
          <w:sz w:val="28"/>
          <w:szCs w:val="28"/>
          <w:lang w:eastAsia="sk-SK"/>
        </w:rPr>
        <w:t xml:space="preserve">Zaradenie žiakov do </w:t>
      </w:r>
      <w:r>
        <w:rPr>
          <w:rFonts w:eastAsia="Times New Roman" w:cs="Arial"/>
          <w:sz w:val="28"/>
          <w:szCs w:val="28"/>
          <w:lang w:eastAsia="sk-SK"/>
        </w:rPr>
        <w:t>A</w:t>
      </w:r>
      <w:r w:rsidRPr="00265EBE">
        <w:rPr>
          <w:rFonts w:eastAsia="Times New Roman" w:cs="Arial"/>
          <w:sz w:val="28"/>
          <w:szCs w:val="28"/>
          <w:lang w:eastAsia="sk-SK"/>
        </w:rPr>
        <w:t xml:space="preserve"> variantu </w:t>
      </w:r>
      <w:proofErr w:type="spellStart"/>
      <w:r w:rsidRPr="00265EBE">
        <w:rPr>
          <w:rFonts w:eastAsia="Times New Roman" w:cs="Arial"/>
          <w:sz w:val="28"/>
          <w:szCs w:val="28"/>
          <w:lang w:eastAsia="sk-SK"/>
        </w:rPr>
        <w:t>iŠkVP</w:t>
      </w:r>
      <w:proofErr w:type="spellEnd"/>
      <w:r w:rsidRPr="00265EBE">
        <w:rPr>
          <w:rFonts w:eastAsia="Times New Roman" w:cs="Arial"/>
          <w:sz w:val="28"/>
          <w:szCs w:val="28"/>
          <w:lang w:eastAsia="sk-SK"/>
        </w:rPr>
        <w:t xml:space="preserve"> realizujeme preukázateľným spôsobom (písomnou prihláškou žiaka rodičom) na začiatku 1. ročníka pre ISCED 1 a</w:t>
      </w:r>
      <w:r>
        <w:rPr>
          <w:rFonts w:eastAsia="Times New Roman" w:cs="Arial"/>
          <w:sz w:val="28"/>
          <w:szCs w:val="28"/>
          <w:lang w:eastAsia="sk-SK"/>
        </w:rPr>
        <w:t> pre žiakov spádových obcí</w:t>
      </w:r>
      <w:r w:rsidRPr="00265EBE">
        <w:rPr>
          <w:rFonts w:eastAsia="Times New Roman" w:cs="Arial"/>
          <w:sz w:val="28"/>
          <w:szCs w:val="28"/>
          <w:lang w:eastAsia="sk-SK"/>
        </w:rPr>
        <w:t xml:space="preserve"> </w:t>
      </w:r>
      <w:r w:rsidR="008D352A">
        <w:rPr>
          <w:rFonts w:eastAsia="Times New Roman" w:cs="Arial"/>
          <w:sz w:val="28"/>
          <w:szCs w:val="28"/>
          <w:lang w:eastAsia="sk-SK"/>
        </w:rPr>
        <w:t xml:space="preserve">na </w:t>
      </w:r>
      <w:r w:rsidRPr="00265EBE">
        <w:rPr>
          <w:rFonts w:eastAsia="Times New Roman" w:cs="Arial"/>
          <w:sz w:val="28"/>
          <w:szCs w:val="28"/>
          <w:lang w:eastAsia="sk-SK"/>
        </w:rPr>
        <w:t>začiatku 5. ročníka pre ISCED 2.</w:t>
      </w:r>
    </w:p>
    <w:p w:rsidR="00AE7195" w:rsidRPr="00265EBE" w:rsidRDefault="00AE7195" w:rsidP="00AE7195">
      <w:pPr>
        <w:pStyle w:val="Odsekzoznamu"/>
        <w:ind w:left="0"/>
        <w:rPr>
          <w:rFonts w:eastAsia="Times New Roman" w:cs="Arial"/>
          <w:sz w:val="28"/>
          <w:szCs w:val="28"/>
          <w:lang w:eastAsia="sk-SK"/>
        </w:rPr>
      </w:pPr>
    </w:p>
    <w:p w:rsidR="00AE7195" w:rsidRDefault="00AE7195" w:rsidP="00AE7195">
      <w:pPr>
        <w:pStyle w:val="Odsekzoznamu"/>
        <w:ind w:left="0"/>
        <w:rPr>
          <w:rFonts w:eastAsia="Times New Roman" w:cs="Arial"/>
          <w:sz w:val="28"/>
          <w:szCs w:val="28"/>
          <w:lang w:eastAsia="sk-SK"/>
        </w:rPr>
      </w:pPr>
      <w:r>
        <w:rPr>
          <w:rFonts w:eastAsia="Times New Roman" w:cs="Arial"/>
          <w:sz w:val="28"/>
          <w:szCs w:val="28"/>
          <w:lang w:eastAsia="sk-SK"/>
        </w:rPr>
        <w:t xml:space="preserve">2. </w:t>
      </w:r>
      <w:r w:rsidRPr="00265EBE">
        <w:rPr>
          <w:rFonts w:eastAsia="Times New Roman" w:cs="Arial"/>
          <w:sz w:val="28"/>
          <w:szCs w:val="28"/>
          <w:lang w:eastAsia="sk-SK"/>
        </w:rPr>
        <w:t xml:space="preserve">Prihlásenie žiaka do variantu </w:t>
      </w:r>
      <w:proofErr w:type="spellStart"/>
      <w:r w:rsidRPr="00265EBE">
        <w:rPr>
          <w:rFonts w:eastAsia="Times New Roman" w:cs="Arial"/>
          <w:sz w:val="28"/>
          <w:szCs w:val="28"/>
          <w:lang w:eastAsia="sk-SK"/>
        </w:rPr>
        <w:t>iŠkVP</w:t>
      </w:r>
      <w:proofErr w:type="spellEnd"/>
      <w:r w:rsidRPr="00265EBE">
        <w:rPr>
          <w:rFonts w:eastAsia="Times New Roman" w:cs="Arial"/>
          <w:sz w:val="28"/>
          <w:szCs w:val="28"/>
          <w:lang w:eastAsia="sk-SK"/>
        </w:rPr>
        <w:t xml:space="preserve"> je záväzné pre celý ISCED.</w:t>
      </w:r>
    </w:p>
    <w:p w:rsidR="00AE7195" w:rsidRDefault="00AE7195" w:rsidP="00691F2F">
      <w:pPr>
        <w:spacing w:after="0" w:line="240" w:lineRule="auto"/>
        <w:rPr>
          <w:rFonts w:eastAsia="Times New Roman" w:cs="Arial"/>
          <w:sz w:val="28"/>
          <w:szCs w:val="28"/>
          <w:lang w:eastAsia="sk-SK"/>
        </w:rPr>
      </w:pPr>
    </w:p>
    <w:p w:rsidR="00933949" w:rsidRDefault="00AE7195" w:rsidP="00691F2F">
      <w:pPr>
        <w:spacing w:after="0" w:line="240" w:lineRule="auto"/>
        <w:rPr>
          <w:rFonts w:eastAsia="Times New Roman" w:cs="Arial"/>
          <w:sz w:val="28"/>
          <w:szCs w:val="28"/>
          <w:lang w:eastAsia="sk-SK"/>
        </w:rPr>
      </w:pPr>
      <w:r>
        <w:rPr>
          <w:rFonts w:eastAsia="Times New Roman" w:cs="Arial"/>
          <w:sz w:val="28"/>
          <w:szCs w:val="28"/>
          <w:lang w:eastAsia="sk-SK"/>
        </w:rPr>
        <w:t>3</w:t>
      </w:r>
      <w:r w:rsidR="00691F2F">
        <w:rPr>
          <w:rFonts w:eastAsia="Times New Roman" w:cs="Arial"/>
          <w:sz w:val="28"/>
          <w:szCs w:val="28"/>
          <w:lang w:eastAsia="sk-SK"/>
        </w:rPr>
        <w:t xml:space="preserve">. </w:t>
      </w:r>
      <w:r w:rsidR="00691F2F" w:rsidRPr="00691F2F">
        <w:rPr>
          <w:rFonts w:eastAsia="Times New Roman" w:cs="Arial"/>
          <w:sz w:val="28"/>
          <w:szCs w:val="28"/>
          <w:lang w:eastAsia="sk-SK"/>
        </w:rPr>
        <w:t>Rozdelenie tried na skupiny a zriaďovanie skupín sa uskutočňuje v zmysle vyhlášky MŠ SR č. 320/2008 Z. z. o základnej škole v znení vyhlášky MŠVV</w:t>
      </w:r>
      <w:r w:rsidR="00691F2F">
        <w:rPr>
          <w:rFonts w:eastAsia="Times New Roman" w:cs="Arial"/>
          <w:sz w:val="28"/>
          <w:szCs w:val="28"/>
          <w:lang w:eastAsia="sk-SK"/>
        </w:rPr>
        <w:t xml:space="preserve"> </w:t>
      </w:r>
      <w:r w:rsidR="00691F2F" w:rsidRPr="00691F2F">
        <w:rPr>
          <w:rFonts w:eastAsia="Times New Roman" w:cs="Courier New"/>
          <w:sz w:val="28"/>
          <w:szCs w:val="28"/>
          <w:lang w:eastAsia="sk-SK"/>
        </w:rPr>
        <w:t>a</w:t>
      </w:r>
      <w:r w:rsidR="00691F2F">
        <w:rPr>
          <w:rFonts w:eastAsia="Times New Roman" w:cs="Courier New"/>
          <w:sz w:val="28"/>
          <w:szCs w:val="28"/>
          <w:lang w:eastAsia="sk-SK"/>
        </w:rPr>
        <w:t xml:space="preserve"> </w:t>
      </w:r>
      <w:r w:rsidR="00691F2F" w:rsidRPr="00691F2F">
        <w:rPr>
          <w:rFonts w:eastAsia="Times New Roman" w:cs="Arial"/>
          <w:sz w:val="28"/>
          <w:szCs w:val="28"/>
          <w:lang w:eastAsia="sk-SK"/>
        </w:rPr>
        <w:t xml:space="preserve">Š SR č. 224/2011 Z. z. podľa podmienok školy. </w:t>
      </w:r>
    </w:p>
    <w:p w:rsidR="006349EF" w:rsidRPr="00691F2F" w:rsidRDefault="006349EF" w:rsidP="00691F2F">
      <w:pPr>
        <w:spacing w:after="0" w:line="240" w:lineRule="auto"/>
        <w:rPr>
          <w:rFonts w:eastAsia="Times New Roman" w:cs="Courier New"/>
          <w:sz w:val="28"/>
          <w:szCs w:val="28"/>
          <w:lang w:eastAsia="sk-SK"/>
        </w:rPr>
      </w:pPr>
    </w:p>
    <w:p w:rsidR="00691F2F" w:rsidRDefault="00AE7195" w:rsidP="00691F2F">
      <w:pPr>
        <w:spacing w:after="0" w:line="240" w:lineRule="auto"/>
        <w:rPr>
          <w:rFonts w:eastAsia="Times New Roman" w:cs="Courier New"/>
          <w:sz w:val="28"/>
          <w:szCs w:val="28"/>
          <w:lang w:eastAsia="sk-SK"/>
        </w:rPr>
      </w:pPr>
      <w:r>
        <w:rPr>
          <w:rFonts w:eastAsia="Times New Roman" w:cs="Courier New"/>
          <w:sz w:val="28"/>
          <w:szCs w:val="28"/>
          <w:lang w:eastAsia="sk-SK"/>
        </w:rPr>
        <w:t>4</w:t>
      </w:r>
      <w:r w:rsidR="00691F2F" w:rsidRPr="00691F2F">
        <w:rPr>
          <w:rFonts w:eastAsia="Times New Roman" w:cs="Courier New"/>
          <w:sz w:val="28"/>
          <w:szCs w:val="28"/>
          <w:lang w:eastAsia="sk-SK"/>
        </w:rPr>
        <w:t>.</w:t>
      </w:r>
      <w:r w:rsidR="00691F2F">
        <w:rPr>
          <w:rFonts w:eastAsia="Times New Roman" w:cs="Courier New"/>
          <w:sz w:val="28"/>
          <w:szCs w:val="28"/>
          <w:lang w:eastAsia="sk-SK"/>
        </w:rPr>
        <w:t xml:space="preserve"> </w:t>
      </w:r>
      <w:r w:rsidR="00691F2F" w:rsidRPr="00691F2F">
        <w:rPr>
          <w:rFonts w:eastAsia="Times New Roman" w:cs="Courier New"/>
          <w:sz w:val="28"/>
          <w:szCs w:val="28"/>
          <w:lang w:eastAsia="sk-SK"/>
        </w:rPr>
        <w:t xml:space="preserve">Vo </w:t>
      </w:r>
      <w:r w:rsidR="00691F2F" w:rsidRPr="00691F2F">
        <w:rPr>
          <w:rFonts w:eastAsia="Times New Roman" w:cs="Arial"/>
          <w:sz w:val="28"/>
          <w:szCs w:val="28"/>
          <w:lang w:eastAsia="sk-SK"/>
        </w:rPr>
        <w:t>vyučovacom predmete</w:t>
      </w:r>
      <w:r w:rsidR="00691F2F">
        <w:rPr>
          <w:rFonts w:eastAsia="Times New Roman" w:cs="Arial"/>
          <w:sz w:val="28"/>
          <w:szCs w:val="28"/>
          <w:lang w:eastAsia="sk-SK"/>
        </w:rPr>
        <w:t xml:space="preserve"> </w:t>
      </w:r>
      <w:r w:rsidR="00691F2F" w:rsidRPr="00691F2F">
        <w:rPr>
          <w:rFonts w:eastAsia="Times New Roman" w:cs="Arial"/>
          <w:sz w:val="28"/>
          <w:szCs w:val="28"/>
          <w:lang w:eastAsia="sk-SK"/>
        </w:rPr>
        <w:t>technika riaditeľ</w:t>
      </w:r>
      <w:r w:rsidR="006349EF">
        <w:rPr>
          <w:rFonts w:eastAsia="Times New Roman" w:cs="Arial"/>
          <w:sz w:val="28"/>
          <w:szCs w:val="28"/>
          <w:lang w:eastAsia="sk-SK"/>
        </w:rPr>
        <w:t>ka</w:t>
      </w:r>
      <w:r w:rsidR="00691F2F" w:rsidRPr="00691F2F">
        <w:rPr>
          <w:rFonts w:eastAsia="Times New Roman" w:cs="Arial"/>
          <w:sz w:val="28"/>
          <w:szCs w:val="28"/>
          <w:lang w:eastAsia="sk-SK"/>
        </w:rPr>
        <w:t xml:space="preserve"> školy zohľad</w:t>
      </w:r>
      <w:r w:rsidR="006349EF">
        <w:rPr>
          <w:rFonts w:eastAsia="Times New Roman" w:cs="Arial"/>
          <w:sz w:val="28"/>
          <w:szCs w:val="28"/>
          <w:lang w:eastAsia="sk-SK"/>
        </w:rPr>
        <w:t>ňuje</w:t>
      </w:r>
      <w:r w:rsidR="00691F2F" w:rsidRPr="00691F2F">
        <w:rPr>
          <w:rFonts w:eastAsia="Times New Roman" w:cs="Arial"/>
          <w:sz w:val="28"/>
          <w:szCs w:val="28"/>
          <w:lang w:eastAsia="sk-SK"/>
        </w:rPr>
        <w:t xml:space="preserve"> personálno</w:t>
      </w:r>
      <w:r w:rsidR="00691F2F" w:rsidRPr="00691F2F">
        <w:rPr>
          <w:rFonts w:eastAsia="Times New Roman" w:cs="Courier New"/>
          <w:sz w:val="28"/>
          <w:szCs w:val="28"/>
          <w:lang w:eastAsia="sk-SK"/>
        </w:rPr>
        <w:t>-</w:t>
      </w:r>
      <w:r w:rsidR="003B7A90">
        <w:rPr>
          <w:rFonts w:eastAsia="Times New Roman" w:cs="Courier New"/>
          <w:sz w:val="28"/>
          <w:szCs w:val="28"/>
          <w:lang w:eastAsia="sk-SK"/>
        </w:rPr>
        <w:t>o</w:t>
      </w:r>
      <w:r w:rsidR="00691F2F" w:rsidRPr="00691F2F">
        <w:rPr>
          <w:rFonts w:eastAsia="Times New Roman" w:cs="Arial"/>
          <w:sz w:val="28"/>
          <w:szCs w:val="28"/>
          <w:lang w:eastAsia="sk-SK"/>
        </w:rPr>
        <w:t>dborné a materiálno</w:t>
      </w:r>
      <w:r w:rsidR="00691F2F" w:rsidRPr="00691F2F">
        <w:rPr>
          <w:rFonts w:eastAsia="Times New Roman" w:cs="Courier New"/>
          <w:sz w:val="28"/>
          <w:szCs w:val="28"/>
          <w:lang w:eastAsia="sk-SK"/>
        </w:rPr>
        <w:t>-</w:t>
      </w:r>
      <w:r w:rsidR="00691F2F" w:rsidRPr="00691F2F">
        <w:rPr>
          <w:rFonts w:eastAsia="Times New Roman" w:cs="Arial"/>
          <w:sz w:val="28"/>
          <w:szCs w:val="28"/>
          <w:lang w:eastAsia="sk-SK"/>
        </w:rPr>
        <w:t>technické podmienky školy</w:t>
      </w:r>
      <w:r w:rsidR="003B7A90">
        <w:rPr>
          <w:rFonts w:eastAsia="Times New Roman" w:cs="Arial"/>
          <w:sz w:val="28"/>
          <w:szCs w:val="28"/>
          <w:lang w:eastAsia="sk-SK"/>
        </w:rPr>
        <w:t xml:space="preserve"> </w:t>
      </w:r>
      <w:r w:rsidR="00691F2F" w:rsidRPr="00691F2F">
        <w:rPr>
          <w:rFonts w:eastAsia="Times New Roman" w:cs="Courier New"/>
          <w:sz w:val="28"/>
          <w:szCs w:val="28"/>
          <w:lang w:eastAsia="sk-SK"/>
        </w:rPr>
        <w:t>tak, aby v</w:t>
      </w:r>
      <w:r w:rsidR="003B7A90">
        <w:rPr>
          <w:rFonts w:eastAsia="Times New Roman" w:cs="Courier New"/>
          <w:sz w:val="28"/>
          <w:szCs w:val="28"/>
          <w:lang w:eastAsia="sk-SK"/>
        </w:rPr>
        <w:t xml:space="preserve"> </w:t>
      </w:r>
      <w:r w:rsidR="00691F2F" w:rsidRPr="00691F2F">
        <w:rPr>
          <w:rFonts w:eastAsia="Times New Roman" w:cs="Arial"/>
          <w:sz w:val="28"/>
          <w:szCs w:val="28"/>
          <w:lang w:eastAsia="sk-SK"/>
        </w:rPr>
        <w:t xml:space="preserve">každom ročníku boli zastúpené témy tematických celkov </w:t>
      </w:r>
      <w:r w:rsidR="00691F2F" w:rsidRPr="00691F2F">
        <w:rPr>
          <w:rFonts w:eastAsia="Times New Roman" w:cs="Courier New"/>
          <w:sz w:val="28"/>
          <w:szCs w:val="28"/>
          <w:lang w:eastAsia="sk-SK"/>
        </w:rPr>
        <w:t>Technika a</w:t>
      </w:r>
      <w:r w:rsidR="003B7A90">
        <w:rPr>
          <w:rFonts w:eastAsia="Times New Roman" w:cs="Courier New"/>
          <w:sz w:val="28"/>
          <w:szCs w:val="28"/>
          <w:lang w:eastAsia="sk-SK"/>
        </w:rPr>
        <w:t xml:space="preserve"> </w:t>
      </w:r>
      <w:r w:rsidR="00691F2F" w:rsidRPr="00691F2F">
        <w:rPr>
          <w:rFonts w:eastAsia="Times New Roman" w:cs="Arial"/>
          <w:sz w:val="28"/>
          <w:szCs w:val="28"/>
          <w:lang w:eastAsia="sk-SK"/>
        </w:rPr>
        <w:t>Ekonomika domácnosti</w:t>
      </w:r>
      <w:r w:rsidR="00691F2F" w:rsidRPr="00691F2F">
        <w:rPr>
          <w:rFonts w:eastAsia="Times New Roman" w:cs="Courier New"/>
          <w:sz w:val="28"/>
          <w:szCs w:val="28"/>
          <w:lang w:eastAsia="sk-SK"/>
        </w:rPr>
        <w:t>.</w:t>
      </w:r>
    </w:p>
    <w:p w:rsidR="00933949" w:rsidRPr="00691F2F" w:rsidRDefault="00933949" w:rsidP="00691F2F">
      <w:pPr>
        <w:spacing w:after="0" w:line="240" w:lineRule="auto"/>
        <w:rPr>
          <w:rFonts w:eastAsia="Times New Roman" w:cs="Courier New"/>
          <w:sz w:val="28"/>
          <w:szCs w:val="28"/>
          <w:lang w:eastAsia="sk-SK"/>
        </w:rPr>
      </w:pPr>
    </w:p>
    <w:p w:rsidR="00691F2F" w:rsidRDefault="00AE7195" w:rsidP="00691F2F">
      <w:pPr>
        <w:spacing w:after="0" w:line="240" w:lineRule="auto"/>
        <w:rPr>
          <w:rFonts w:eastAsia="Times New Roman" w:cs="Arial"/>
          <w:sz w:val="28"/>
          <w:szCs w:val="28"/>
          <w:lang w:eastAsia="sk-SK"/>
        </w:rPr>
      </w:pPr>
      <w:r>
        <w:rPr>
          <w:rFonts w:eastAsia="Times New Roman" w:cs="Courier New"/>
          <w:sz w:val="28"/>
          <w:szCs w:val="28"/>
          <w:lang w:eastAsia="sk-SK"/>
        </w:rPr>
        <w:t>5</w:t>
      </w:r>
      <w:r w:rsidR="00691F2F" w:rsidRPr="00691F2F">
        <w:rPr>
          <w:rFonts w:eastAsia="Times New Roman" w:cs="Courier New"/>
          <w:sz w:val="28"/>
          <w:szCs w:val="28"/>
          <w:lang w:eastAsia="sk-SK"/>
        </w:rPr>
        <w:t>.</w:t>
      </w:r>
      <w:r w:rsidR="003B7A90">
        <w:rPr>
          <w:rFonts w:eastAsia="Times New Roman" w:cs="Courier New"/>
          <w:sz w:val="28"/>
          <w:szCs w:val="28"/>
          <w:lang w:eastAsia="sk-SK"/>
        </w:rPr>
        <w:t xml:space="preserve"> </w:t>
      </w:r>
      <w:r w:rsidR="00691F2F" w:rsidRPr="00691F2F">
        <w:rPr>
          <w:rFonts w:eastAsia="Times New Roman" w:cs="Arial"/>
          <w:sz w:val="28"/>
          <w:szCs w:val="28"/>
          <w:lang w:eastAsia="sk-SK"/>
        </w:rPr>
        <w:t>Voliteľné</w:t>
      </w:r>
      <w:r w:rsidR="003B7A90">
        <w:rPr>
          <w:rFonts w:eastAsia="Times New Roman" w:cs="Arial"/>
          <w:sz w:val="28"/>
          <w:szCs w:val="28"/>
          <w:lang w:eastAsia="sk-SK"/>
        </w:rPr>
        <w:t xml:space="preserve"> </w:t>
      </w:r>
      <w:r w:rsidR="00691F2F" w:rsidRPr="00691F2F">
        <w:rPr>
          <w:rFonts w:eastAsia="Times New Roman" w:cs="Arial"/>
          <w:sz w:val="28"/>
          <w:szCs w:val="28"/>
          <w:lang w:eastAsia="sk-SK"/>
        </w:rPr>
        <w:t>(disponibilné</w:t>
      </w:r>
      <w:r w:rsidR="00691F2F" w:rsidRPr="00691F2F">
        <w:rPr>
          <w:rFonts w:eastAsia="Times New Roman" w:cs="Courier New"/>
          <w:sz w:val="28"/>
          <w:szCs w:val="28"/>
          <w:lang w:eastAsia="sk-SK"/>
        </w:rPr>
        <w:t xml:space="preserve">) </w:t>
      </w:r>
      <w:r w:rsidR="00691F2F" w:rsidRPr="00691F2F">
        <w:rPr>
          <w:rFonts w:eastAsia="Times New Roman" w:cs="Arial"/>
          <w:sz w:val="28"/>
          <w:szCs w:val="28"/>
          <w:lang w:eastAsia="sk-SK"/>
        </w:rPr>
        <w:t>hodiny použ</w:t>
      </w:r>
      <w:r w:rsidR="00A12224">
        <w:rPr>
          <w:rFonts w:eastAsia="Times New Roman" w:cs="Arial"/>
          <w:sz w:val="28"/>
          <w:szCs w:val="28"/>
          <w:lang w:eastAsia="sk-SK"/>
        </w:rPr>
        <w:t>í</w:t>
      </w:r>
      <w:r w:rsidR="006349EF">
        <w:rPr>
          <w:rFonts w:eastAsia="Times New Roman" w:cs="Arial"/>
          <w:sz w:val="28"/>
          <w:szCs w:val="28"/>
          <w:lang w:eastAsia="sk-SK"/>
        </w:rPr>
        <w:t>vame</w:t>
      </w:r>
      <w:r w:rsidR="00691F2F" w:rsidRPr="00691F2F">
        <w:rPr>
          <w:rFonts w:eastAsia="Times New Roman" w:cs="Arial"/>
          <w:sz w:val="28"/>
          <w:szCs w:val="28"/>
          <w:lang w:eastAsia="sk-SK"/>
        </w:rPr>
        <w:t xml:space="preserve"> na dotvorenie školského vzdelávacieho programu. Voliteľné </w:t>
      </w:r>
      <w:r w:rsidR="00653C6C">
        <w:rPr>
          <w:rFonts w:eastAsia="Times New Roman" w:cs="Arial"/>
          <w:sz w:val="28"/>
          <w:szCs w:val="28"/>
          <w:lang w:eastAsia="sk-SK"/>
        </w:rPr>
        <w:t xml:space="preserve"> </w:t>
      </w:r>
      <w:r w:rsidR="00691F2F" w:rsidRPr="00691F2F">
        <w:rPr>
          <w:rFonts w:eastAsia="Times New Roman" w:cs="Arial"/>
          <w:sz w:val="28"/>
          <w:szCs w:val="28"/>
          <w:lang w:eastAsia="sk-SK"/>
        </w:rPr>
        <w:t>(disponibilné</w:t>
      </w:r>
      <w:r w:rsidR="00691F2F" w:rsidRPr="00691F2F">
        <w:rPr>
          <w:rFonts w:eastAsia="Times New Roman" w:cs="Courier New"/>
          <w:sz w:val="28"/>
          <w:szCs w:val="28"/>
          <w:lang w:eastAsia="sk-SK"/>
        </w:rPr>
        <w:t xml:space="preserve">) </w:t>
      </w:r>
      <w:r w:rsidR="00691F2F" w:rsidRPr="00691F2F">
        <w:rPr>
          <w:rFonts w:eastAsia="Times New Roman" w:cs="Arial"/>
          <w:sz w:val="28"/>
          <w:szCs w:val="28"/>
          <w:lang w:eastAsia="sk-SK"/>
        </w:rPr>
        <w:t xml:space="preserve">hodiny </w:t>
      </w:r>
      <w:r w:rsidR="00A12224">
        <w:rPr>
          <w:rFonts w:eastAsia="Times New Roman" w:cs="Arial"/>
          <w:sz w:val="28"/>
          <w:szCs w:val="28"/>
          <w:lang w:eastAsia="sk-SK"/>
        </w:rPr>
        <w:t>sme využili</w:t>
      </w:r>
      <w:r w:rsidR="00691F2F" w:rsidRPr="00691F2F">
        <w:rPr>
          <w:rFonts w:eastAsia="Times New Roman" w:cs="Arial"/>
          <w:sz w:val="28"/>
          <w:szCs w:val="28"/>
          <w:lang w:eastAsia="sk-SK"/>
        </w:rPr>
        <w:t xml:space="preserve"> na:</w:t>
      </w:r>
    </w:p>
    <w:p w:rsidR="00691F2F" w:rsidRPr="00691F2F" w:rsidRDefault="00A12224" w:rsidP="00691F2F">
      <w:pPr>
        <w:spacing w:after="0" w:line="240" w:lineRule="auto"/>
        <w:rPr>
          <w:rFonts w:eastAsia="Times New Roman" w:cs="Arial"/>
          <w:sz w:val="28"/>
          <w:szCs w:val="28"/>
          <w:lang w:eastAsia="sk-SK"/>
        </w:rPr>
      </w:pPr>
      <w:r>
        <w:rPr>
          <w:rFonts w:eastAsia="Times New Roman" w:cs="Courier New"/>
          <w:sz w:val="28"/>
          <w:szCs w:val="28"/>
          <w:lang w:eastAsia="sk-SK"/>
        </w:rPr>
        <w:t xml:space="preserve">- </w:t>
      </w:r>
      <w:r w:rsidR="00691F2F" w:rsidRPr="00691F2F">
        <w:rPr>
          <w:rFonts w:eastAsia="Times New Roman" w:cs="Courier New"/>
          <w:sz w:val="28"/>
          <w:szCs w:val="28"/>
          <w:lang w:eastAsia="sk-SK"/>
        </w:rPr>
        <w:t>v</w:t>
      </w:r>
      <w:r w:rsidR="00691F2F" w:rsidRPr="00691F2F">
        <w:rPr>
          <w:rFonts w:eastAsia="Times New Roman" w:cs="Arial"/>
          <w:sz w:val="28"/>
          <w:szCs w:val="28"/>
          <w:lang w:eastAsia="sk-SK"/>
        </w:rPr>
        <w:t>yučovacie predmety,</w:t>
      </w:r>
      <w:r w:rsidR="00653C6C">
        <w:rPr>
          <w:rFonts w:eastAsia="Times New Roman" w:cs="Arial"/>
          <w:sz w:val="28"/>
          <w:szCs w:val="28"/>
          <w:lang w:eastAsia="sk-SK"/>
        </w:rPr>
        <w:t xml:space="preserve"> </w:t>
      </w:r>
      <w:r w:rsidR="00691F2F" w:rsidRPr="00691F2F">
        <w:rPr>
          <w:rFonts w:eastAsia="Times New Roman" w:cs="Arial"/>
          <w:sz w:val="28"/>
          <w:szCs w:val="28"/>
          <w:lang w:eastAsia="sk-SK"/>
        </w:rPr>
        <w:t>ktoré rozširujú a prehlbujú obsah predmetov zaradených do štátneho vzdelávacieho programu</w:t>
      </w:r>
      <w:r w:rsidR="00BE0443">
        <w:rPr>
          <w:rFonts w:eastAsia="Times New Roman" w:cs="Arial"/>
          <w:sz w:val="28"/>
          <w:szCs w:val="28"/>
          <w:lang w:eastAsia="sk-SK"/>
        </w:rPr>
        <w:t xml:space="preserve">, ktoré zároveň </w:t>
      </w:r>
      <w:r w:rsidR="00691F2F" w:rsidRPr="00691F2F">
        <w:rPr>
          <w:rFonts w:eastAsia="Times New Roman" w:cs="Arial"/>
          <w:sz w:val="28"/>
          <w:szCs w:val="28"/>
          <w:lang w:eastAsia="sk-SK"/>
        </w:rPr>
        <w:t>vytvárajú</w:t>
      </w:r>
      <w:r w:rsidR="00BE0443">
        <w:rPr>
          <w:rFonts w:eastAsia="Times New Roman" w:cs="Arial"/>
          <w:sz w:val="28"/>
          <w:szCs w:val="28"/>
          <w:lang w:eastAsia="sk-SK"/>
        </w:rPr>
        <w:t xml:space="preserve"> </w:t>
      </w:r>
      <w:r w:rsidR="00691F2F" w:rsidRPr="00691F2F">
        <w:rPr>
          <w:rFonts w:eastAsia="Times New Roman" w:cs="Arial"/>
          <w:sz w:val="28"/>
          <w:szCs w:val="28"/>
          <w:lang w:eastAsia="sk-SK"/>
        </w:rPr>
        <w:t>profiláciu školy</w:t>
      </w:r>
      <w:r w:rsidR="00BE0443">
        <w:rPr>
          <w:rFonts w:eastAsia="Times New Roman" w:cs="Arial"/>
          <w:sz w:val="28"/>
          <w:szCs w:val="28"/>
          <w:lang w:eastAsia="sk-SK"/>
        </w:rPr>
        <w:t xml:space="preserve"> – matematiku, anglický jazyk, druhý cudzí jazyk (nemecký a ruský jazyk)</w:t>
      </w:r>
      <w:r w:rsidR="00787916">
        <w:rPr>
          <w:rFonts w:eastAsia="Times New Roman" w:cs="Arial"/>
          <w:sz w:val="28"/>
          <w:szCs w:val="28"/>
          <w:lang w:eastAsia="sk-SK"/>
        </w:rPr>
        <w:t>, slovenský jazyk, fyzika a chémia.</w:t>
      </w:r>
    </w:p>
    <w:p w:rsidR="001C77F8" w:rsidRPr="00691F2F" w:rsidRDefault="001C77F8" w:rsidP="00691F2F">
      <w:pPr>
        <w:spacing w:after="0" w:line="240" w:lineRule="auto"/>
        <w:rPr>
          <w:rFonts w:eastAsia="Times New Roman" w:cs="Courier New"/>
          <w:sz w:val="28"/>
          <w:szCs w:val="28"/>
          <w:lang w:eastAsia="sk-SK"/>
        </w:rPr>
      </w:pPr>
    </w:p>
    <w:p w:rsidR="00691F2F" w:rsidRDefault="00AE7195" w:rsidP="00691F2F">
      <w:pPr>
        <w:spacing w:after="0" w:line="240" w:lineRule="auto"/>
        <w:rPr>
          <w:rFonts w:eastAsia="Times New Roman" w:cs="Arial"/>
          <w:sz w:val="28"/>
          <w:szCs w:val="28"/>
          <w:lang w:eastAsia="sk-SK"/>
        </w:rPr>
      </w:pPr>
      <w:r>
        <w:rPr>
          <w:rFonts w:eastAsia="Times New Roman" w:cs="Courier New"/>
          <w:sz w:val="28"/>
          <w:szCs w:val="28"/>
          <w:lang w:eastAsia="sk-SK"/>
        </w:rPr>
        <w:t>6</w:t>
      </w:r>
      <w:r w:rsidR="004D27FE">
        <w:rPr>
          <w:rFonts w:eastAsia="Times New Roman" w:cs="Courier New"/>
          <w:sz w:val="28"/>
          <w:szCs w:val="28"/>
          <w:lang w:eastAsia="sk-SK"/>
        </w:rPr>
        <w:t>. Z</w:t>
      </w:r>
      <w:r w:rsidR="00076859">
        <w:rPr>
          <w:rFonts w:eastAsia="Times New Roman" w:cs="Courier New"/>
          <w:sz w:val="28"/>
          <w:szCs w:val="28"/>
          <w:lang w:eastAsia="sk-SK"/>
        </w:rPr>
        <w:t xml:space="preserve"> </w:t>
      </w:r>
      <w:r w:rsidR="00691F2F" w:rsidRPr="00691F2F">
        <w:rPr>
          <w:rFonts w:eastAsia="Times New Roman" w:cs="Arial"/>
          <w:sz w:val="28"/>
          <w:szCs w:val="28"/>
          <w:lang w:eastAsia="sk-SK"/>
        </w:rPr>
        <w:t>rámca voliteľných hodín ponúk</w:t>
      </w:r>
      <w:r w:rsidR="004D27FE">
        <w:rPr>
          <w:rFonts w:eastAsia="Times New Roman" w:cs="Arial"/>
          <w:sz w:val="28"/>
          <w:szCs w:val="28"/>
          <w:lang w:eastAsia="sk-SK"/>
        </w:rPr>
        <w:t>ame</w:t>
      </w:r>
      <w:r w:rsidR="00691F2F" w:rsidRPr="00691F2F">
        <w:rPr>
          <w:rFonts w:eastAsia="Times New Roman" w:cs="Arial"/>
          <w:sz w:val="28"/>
          <w:szCs w:val="28"/>
          <w:lang w:eastAsia="sk-SK"/>
        </w:rPr>
        <w:t xml:space="preserve"> žiakom </w:t>
      </w:r>
      <w:r w:rsidR="004D27FE">
        <w:rPr>
          <w:rFonts w:eastAsia="Times New Roman" w:cs="Arial"/>
          <w:sz w:val="28"/>
          <w:szCs w:val="28"/>
          <w:lang w:eastAsia="sk-SK"/>
        </w:rPr>
        <w:t xml:space="preserve">už od 5. ročníka </w:t>
      </w:r>
      <w:r w:rsidR="00691F2F" w:rsidRPr="00691F2F">
        <w:rPr>
          <w:rFonts w:eastAsia="Times New Roman" w:cs="Arial"/>
          <w:sz w:val="28"/>
          <w:szCs w:val="28"/>
          <w:lang w:eastAsia="sk-SK"/>
        </w:rPr>
        <w:t xml:space="preserve">ako druhý cudzí </w:t>
      </w:r>
      <w:r w:rsidR="00691F2F" w:rsidRPr="00691F2F">
        <w:rPr>
          <w:rFonts w:eastAsia="Times New Roman" w:cs="Courier New"/>
          <w:sz w:val="28"/>
          <w:szCs w:val="28"/>
          <w:lang w:eastAsia="sk-SK"/>
        </w:rPr>
        <w:t>jazyk jeden z</w:t>
      </w:r>
      <w:r w:rsidR="00CD1310">
        <w:rPr>
          <w:rFonts w:eastAsia="Times New Roman" w:cs="Courier New"/>
          <w:sz w:val="28"/>
          <w:szCs w:val="28"/>
          <w:lang w:eastAsia="sk-SK"/>
        </w:rPr>
        <w:t xml:space="preserve"> </w:t>
      </w:r>
      <w:r w:rsidR="00691F2F" w:rsidRPr="00691F2F">
        <w:rPr>
          <w:rFonts w:eastAsia="Times New Roman" w:cs="Courier New"/>
          <w:sz w:val="28"/>
          <w:szCs w:val="28"/>
          <w:lang w:eastAsia="sk-SK"/>
        </w:rPr>
        <w:t xml:space="preserve">jazykov: </w:t>
      </w:r>
      <w:r w:rsidR="00691F2F" w:rsidRPr="00691F2F">
        <w:rPr>
          <w:rFonts w:eastAsia="Times New Roman" w:cs="Arial"/>
          <w:sz w:val="28"/>
          <w:szCs w:val="28"/>
          <w:lang w:eastAsia="sk-SK"/>
        </w:rPr>
        <w:t>nemecký jazyk, ruský jazyk</w:t>
      </w:r>
      <w:r w:rsidR="00D26F2D">
        <w:rPr>
          <w:rFonts w:eastAsia="Times New Roman" w:cs="Arial"/>
          <w:sz w:val="28"/>
          <w:szCs w:val="28"/>
          <w:lang w:eastAsia="sk-SK"/>
        </w:rPr>
        <w:t xml:space="preserve"> </w:t>
      </w:r>
      <w:r w:rsidR="00691F2F" w:rsidRPr="00691F2F">
        <w:rPr>
          <w:rFonts w:eastAsia="Times New Roman" w:cs="Arial"/>
          <w:sz w:val="28"/>
          <w:szCs w:val="28"/>
          <w:lang w:eastAsia="sk-SK"/>
        </w:rPr>
        <w:t xml:space="preserve"> </w:t>
      </w:r>
      <w:r w:rsidR="00386E51">
        <w:rPr>
          <w:rFonts w:eastAsia="Times New Roman" w:cs="Arial"/>
          <w:sz w:val="28"/>
          <w:szCs w:val="28"/>
          <w:lang w:eastAsia="sk-SK"/>
        </w:rPr>
        <w:t xml:space="preserve">(v alternácii) </w:t>
      </w:r>
      <w:r w:rsidR="00691F2F" w:rsidRPr="00691F2F">
        <w:rPr>
          <w:rFonts w:eastAsia="Times New Roman" w:cs="Arial"/>
          <w:sz w:val="28"/>
          <w:szCs w:val="28"/>
          <w:lang w:eastAsia="sk-SK"/>
        </w:rPr>
        <w:t>podľa</w:t>
      </w:r>
      <w:r w:rsidR="00CD1310">
        <w:rPr>
          <w:rFonts w:eastAsia="Times New Roman" w:cs="Arial"/>
          <w:sz w:val="28"/>
          <w:szCs w:val="28"/>
          <w:lang w:eastAsia="sk-SK"/>
        </w:rPr>
        <w:t xml:space="preserve"> </w:t>
      </w:r>
      <w:r w:rsidR="00691F2F" w:rsidRPr="00691F2F">
        <w:rPr>
          <w:rFonts w:eastAsia="Times New Roman" w:cs="Arial"/>
          <w:sz w:val="28"/>
          <w:szCs w:val="28"/>
          <w:lang w:eastAsia="sk-SK"/>
        </w:rPr>
        <w:t>možností školy a</w:t>
      </w:r>
      <w:r w:rsidR="00CD1310">
        <w:rPr>
          <w:rFonts w:eastAsia="Times New Roman" w:cs="Arial"/>
          <w:sz w:val="28"/>
          <w:szCs w:val="28"/>
          <w:lang w:eastAsia="sk-SK"/>
        </w:rPr>
        <w:t xml:space="preserve"> </w:t>
      </w:r>
      <w:r w:rsidR="00691F2F" w:rsidRPr="00691F2F">
        <w:rPr>
          <w:rFonts w:eastAsia="Times New Roman" w:cs="Courier New"/>
          <w:sz w:val="28"/>
          <w:szCs w:val="28"/>
          <w:lang w:eastAsia="sk-SK"/>
        </w:rPr>
        <w:t>z</w:t>
      </w:r>
      <w:r w:rsidR="00691F2F" w:rsidRPr="00691F2F">
        <w:rPr>
          <w:rFonts w:eastAsia="Times New Roman" w:cs="Arial"/>
          <w:sz w:val="28"/>
          <w:szCs w:val="28"/>
          <w:lang w:eastAsia="sk-SK"/>
        </w:rPr>
        <w:t>áujmu žiakov, a</w:t>
      </w:r>
      <w:r w:rsidR="00D26F2D">
        <w:rPr>
          <w:rFonts w:eastAsia="Times New Roman" w:cs="Arial"/>
          <w:sz w:val="28"/>
          <w:szCs w:val="28"/>
          <w:lang w:eastAsia="sk-SK"/>
        </w:rPr>
        <w:t xml:space="preserve"> </w:t>
      </w:r>
      <w:r w:rsidR="00691F2F" w:rsidRPr="00691F2F">
        <w:rPr>
          <w:rFonts w:eastAsia="Times New Roman" w:cs="Arial"/>
          <w:sz w:val="28"/>
          <w:szCs w:val="28"/>
          <w:lang w:eastAsia="sk-SK"/>
        </w:rPr>
        <w:t>to 2 vyučovacie hodiny týždenne.</w:t>
      </w:r>
    </w:p>
    <w:p w:rsidR="001C77F8" w:rsidRPr="00691F2F" w:rsidRDefault="001C77F8" w:rsidP="00691F2F">
      <w:pPr>
        <w:spacing w:after="0" w:line="240" w:lineRule="auto"/>
        <w:rPr>
          <w:rFonts w:eastAsia="Times New Roman" w:cs="Arial"/>
          <w:sz w:val="28"/>
          <w:szCs w:val="28"/>
          <w:lang w:eastAsia="sk-SK"/>
        </w:rPr>
      </w:pPr>
    </w:p>
    <w:p w:rsidR="00691F2F" w:rsidRPr="00691F2F" w:rsidRDefault="00AE7195" w:rsidP="00691F2F">
      <w:pPr>
        <w:spacing w:after="0" w:line="240" w:lineRule="auto"/>
        <w:rPr>
          <w:rFonts w:eastAsia="Times New Roman" w:cs="Arial"/>
          <w:sz w:val="28"/>
          <w:szCs w:val="28"/>
          <w:lang w:eastAsia="sk-SK"/>
        </w:rPr>
      </w:pPr>
      <w:r>
        <w:rPr>
          <w:rFonts w:eastAsia="Times New Roman" w:cs="Courier New"/>
          <w:sz w:val="28"/>
          <w:szCs w:val="28"/>
          <w:lang w:eastAsia="sk-SK"/>
        </w:rPr>
        <w:t>7</w:t>
      </w:r>
      <w:r w:rsidR="00691F2F" w:rsidRPr="00691F2F">
        <w:rPr>
          <w:rFonts w:eastAsia="Times New Roman" w:cs="Courier New"/>
          <w:sz w:val="28"/>
          <w:szCs w:val="28"/>
          <w:lang w:eastAsia="sk-SK"/>
        </w:rPr>
        <w:t>.</w:t>
      </w:r>
      <w:r w:rsidR="00B57AED">
        <w:rPr>
          <w:rFonts w:eastAsia="Times New Roman" w:cs="Courier New"/>
          <w:sz w:val="28"/>
          <w:szCs w:val="28"/>
          <w:lang w:eastAsia="sk-SK"/>
        </w:rPr>
        <w:t xml:space="preserve"> </w:t>
      </w:r>
      <w:r w:rsidR="00691F2F" w:rsidRPr="00691F2F">
        <w:rPr>
          <w:rFonts w:eastAsia="Times New Roman" w:cs="Arial"/>
          <w:sz w:val="28"/>
          <w:szCs w:val="28"/>
          <w:lang w:eastAsia="sk-SK"/>
        </w:rPr>
        <w:t xml:space="preserve">Pri prestupe žiaka </w:t>
      </w:r>
      <w:r w:rsidR="00C17C68">
        <w:rPr>
          <w:rFonts w:eastAsia="Times New Roman" w:cs="Arial"/>
          <w:sz w:val="28"/>
          <w:szCs w:val="28"/>
          <w:lang w:eastAsia="sk-SK"/>
        </w:rPr>
        <w:t>z inej školy</w:t>
      </w:r>
      <w:r w:rsidR="00B57AED">
        <w:rPr>
          <w:rFonts w:eastAsia="Times New Roman" w:cs="Arial"/>
          <w:sz w:val="28"/>
          <w:szCs w:val="28"/>
          <w:lang w:eastAsia="sk-SK"/>
        </w:rPr>
        <w:t xml:space="preserve"> </w:t>
      </w:r>
      <w:r w:rsidR="00691F2F" w:rsidRPr="00691F2F">
        <w:rPr>
          <w:rFonts w:eastAsia="Times New Roman" w:cs="Courier New"/>
          <w:sz w:val="28"/>
          <w:szCs w:val="28"/>
          <w:lang w:eastAsia="sk-SK"/>
        </w:rPr>
        <w:t>v</w:t>
      </w:r>
      <w:r w:rsidR="00B57AED">
        <w:rPr>
          <w:rFonts w:eastAsia="Times New Roman" w:cs="Courier New"/>
          <w:sz w:val="28"/>
          <w:szCs w:val="28"/>
          <w:lang w:eastAsia="sk-SK"/>
        </w:rPr>
        <w:t> </w:t>
      </w:r>
      <w:r w:rsidR="00691F2F" w:rsidRPr="00691F2F">
        <w:rPr>
          <w:rFonts w:eastAsia="Times New Roman" w:cs="Arial"/>
          <w:sz w:val="28"/>
          <w:szCs w:val="28"/>
          <w:lang w:eastAsia="sk-SK"/>
        </w:rPr>
        <w:t>prípade zistených odlišností zohľadní</w:t>
      </w:r>
      <w:r w:rsidR="00C17C68">
        <w:rPr>
          <w:rFonts w:eastAsia="Times New Roman" w:cs="Arial"/>
          <w:sz w:val="28"/>
          <w:szCs w:val="28"/>
          <w:lang w:eastAsia="sk-SK"/>
        </w:rPr>
        <w:t>me</w:t>
      </w:r>
    </w:p>
    <w:p w:rsidR="00691F2F" w:rsidRDefault="00691F2F" w:rsidP="00691F2F">
      <w:pPr>
        <w:spacing w:after="0" w:line="240" w:lineRule="auto"/>
        <w:rPr>
          <w:rFonts w:eastAsia="Times New Roman" w:cs="Courier New"/>
          <w:sz w:val="28"/>
          <w:szCs w:val="28"/>
          <w:lang w:eastAsia="sk-SK"/>
        </w:rPr>
      </w:pPr>
      <w:r w:rsidRPr="00691F2F">
        <w:rPr>
          <w:rFonts w:eastAsia="Times New Roman" w:cs="Arial"/>
          <w:sz w:val="28"/>
          <w:szCs w:val="28"/>
          <w:lang w:eastAsia="sk-SK"/>
        </w:rPr>
        <w:t>žiakovi ich kompenzáciu spravidla v priebehu jedného školského rok</w:t>
      </w:r>
      <w:r w:rsidRPr="00691F2F">
        <w:rPr>
          <w:rFonts w:eastAsia="Times New Roman" w:cs="Courier New"/>
          <w:sz w:val="28"/>
          <w:szCs w:val="28"/>
          <w:lang w:eastAsia="sk-SK"/>
        </w:rPr>
        <w:t>u.</w:t>
      </w:r>
    </w:p>
    <w:p w:rsidR="001C77F8" w:rsidRPr="00691F2F" w:rsidRDefault="001C77F8" w:rsidP="00691F2F">
      <w:pPr>
        <w:spacing w:after="0" w:line="240" w:lineRule="auto"/>
        <w:rPr>
          <w:rFonts w:eastAsia="Times New Roman" w:cs="Courier New"/>
          <w:sz w:val="28"/>
          <w:szCs w:val="28"/>
          <w:lang w:eastAsia="sk-SK"/>
        </w:rPr>
      </w:pPr>
    </w:p>
    <w:p w:rsidR="00691F2F" w:rsidRDefault="00AE7195" w:rsidP="00691F2F">
      <w:pPr>
        <w:spacing w:after="0" w:line="240" w:lineRule="auto"/>
        <w:rPr>
          <w:rFonts w:eastAsia="Times New Roman" w:cs="Courier New"/>
          <w:sz w:val="28"/>
          <w:szCs w:val="28"/>
          <w:lang w:eastAsia="sk-SK"/>
        </w:rPr>
      </w:pPr>
      <w:r>
        <w:rPr>
          <w:rFonts w:eastAsia="Times New Roman" w:cs="Courier New"/>
          <w:sz w:val="28"/>
          <w:szCs w:val="28"/>
          <w:lang w:eastAsia="sk-SK"/>
        </w:rPr>
        <w:t>8</w:t>
      </w:r>
      <w:r w:rsidR="00691F2F" w:rsidRPr="00691F2F">
        <w:rPr>
          <w:rFonts w:eastAsia="Times New Roman" w:cs="Courier New"/>
          <w:sz w:val="28"/>
          <w:szCs w:val="28"/>
          <w:lang w:eastAsia="sk-SK"/>
        </w:rPr>
        <w:t>.</w:t>
      </w:r>
      <w:r w:rsidR="00B57AED">
        <w:rPr>
          <w:rFonts w:eastAsia="Times New Roman" w:cs="Courier New"/>
          <w:sz w:val="28"/>
          <w:szCs w:val="28"/>
          <w:lang w:eastAsia="sk-SK"/>
        </w:rPr>
        <w:t xml:space="preserve"> </w:t>
      </w:r>
      <w:r w:rsidR="006243CE">
        <w:rPr>
          <w:rFonts w:eastAsia="Times New Roman" w:cs="Arial"/>
          <w:sz w:val="28"/>
          <w:szCs w:val="28"/>
          <w:lang w:eastAsia="sk-SK"/>
        </w:rPr>
        <w:t>Ne</w:t>
      </w:r>
      <w:r w:rsidR="00691F2F" w:rsidRPr="00691F2F">
        <w:rPr>
          <w:rFonts w:eastAsia="Times New Roman" w:cs="Arial"/>
          <w:sz w:val="28"/>
          <w:szCs w:val="28"/>
          <w:lang w:eastAsia="sk-SK"/>
        </w:rPr>
        <w:t>stanovi</w:t>
      </w:r>
      <w:r w:rsidR="006243CE">
        <w:rPr>
          <w:rFonts w:eastAsia="Times New Roman" w:cs="Arial"/>
          <w:sz w:val="28"/>
          <w:szCs w:val="28"/>
          <w:lang w:eastAsia="sk-SK"/>
        </w:rPr>
        <w:t>li sme</w:t>
      </w:r>
      <w:r w:rsidR="00691F2F" w:rsidRPr="00691F2F">
        <w:rPr>
          <w:rFonts w:eastAsia="Times New Roman" w:cs="Arial"/>
          <w:sz w:val="28"/>
          <w:szCs w:val="28"/>
          <w:lang w:eastAsia="sk-SK"/>
        </w:rPr>
        <w:t xml:space="preserve"> vyšší celkový počet hodín</w:t>
      </w:r>
      <w:r w:rsidR="00531037">
        <w:rPr>
          <w:rFonts w:eastAsia="Times New Roman" w:cs="Arial"/>
          <w:sz w:val="28"/>
          <w:szCs w:val="28"/>
          <w:lang w:eastAsia="sk-SK"/>
        </w:rPr>
        <w:t xml:space="preserve"> v jednotlivých triedach, než je dané v </w:t>
      </w:r>
      <w:proofErr w:type="spellStart"/>
      <w:r w:rsidR="00531037">
        <w:rPr>
          <w:rFonts w:eastAsia="Times New Roman" w:cs="Arial"/>
          <w:sz w:val="28"/>
          <w:szCs w:val="28"/>
          <w:lang w:eastAsia="sk-SK"/>
        </w:rPr>
        <w:t>iŠVP</w:t>
      </w:r>
      <w:proofErr w:type="spellEnd"/>
      <w:r w:rsidR="00691F2F" w:rsidRPr="00691F2F">
        <w:rPr>
          <w:rFonts w:eastAsia="Times New Roman" w:cs="Courier New"/>
          <w:sz w:val="28"/>
          <w:szCs w:val="28"/>
          <w:lang w:eastAsia="sk-SK"/>
        </w:rPr>
        <w:t>.</w:t>
      </w:r>
    </w:p>
    <w:p w:rsidR="001C77F8" w:rsidRPr="00691F2F" w:rsidRDefault="001C77F8" w:rsidP="00691F2F">
      <w:pPr>
        <w:spacing w:after="0" w:line="240" w:lineRule="auto"/>
        <w:rPr>
          <w:rFonts w:eastAsia="Times New Roman" w:cs="Courier New"/>
          <w:sz w:val="28"/>
          <w:szCs w:val="28"/>
          <w:lang w:eastAsia="sk-SK"/>
        </w:rPr>
      </w:pPr>
    </w:p>
    <w:p w:rsidR="00691F2F" w:rsidRDefault="00AE7195" w:rsidP="00691F2F">
      <w:pPr>
        <w:spacing w:after="0" w:line="240" w:lineRule="auto"/>
        <w:rPr>
          <w:rFonts w:eastAsia="Times New Roman" w:cs="Arial"/>
          <w:sz w:val="28"/>
          <w:szCs w:val="28"/>
          <w:lang w:eastAsia="sk-SK"/>
        </w:rPr>
      </w:pPr>
      <w:r>
        <w:rPr>
          <w:rFonts w:eastAsia="Times New Roman" w:cs="Courier New"/>
          <w:sz w:val="28"/>
          <w:szCs w:val="28"/>
          <w:lang w:eastAsia="sk-SK"/>
        </w:rPr>
        <w:t>9</w:t>
      </w:r>
      <w:r w:rsidR="00691F2F" w:rsidRPr="00691F2F">
        <w:rPr>
          <w:rFonts w:eastAsia="Times New Roman" w:cs="Courier New"/>
          <w:sz w:val="28"/>
          <w:szCs w:val="28"/>
          <w:lang w:eastAsia="sk-SK"/>
        </w:rPr>
        <w:t>.</w:t>
      </w:r>
      <w:r w:rsidR="00B57AED">
        <w:rPr>
          <w:rFonts w:eastAsia="Times New Roman" w:cs="Courier New"/>
          <w:sz w:val="28"/>
          <w:szCs w:val="28"/>
          <w:lang w:eastAsia="sk-SK"/>
        </w:rPr>
        <w:t xml:space="preserve"> </w:t>
      </w:r>
      <w:r w:rsidR="00691F2F" w:rsidRPr="00691F2F">
        <w:rPr>
          <w:rFonts w:eastAsia="Times New Roman" w:cs="Arial"/>
          <w:sz w:val="28"/>
          <w:szCs w:val="28"/>
          <w:lang w:eastAsia="sk-SK"/>
        </w:rPr>
        <w:t xml:space="preserve">Podľa tohto rámcového učebného plánu sa vzdelávajú aj žiaci so </w:t>
      </w:r>
      <w:r w:rsidR="00B57AED">
        <w:rPr>
          <w:rFonts w:eastAsia="Times New Roman" w:cs="Arial"/>
          <w:sz w:val="28"/>
          <w:szCs w:val="28"/>
          <w:lang w:eastAsia="sk-SK"/>
        </w:rPr>
        <w:t>z</w:t>
      </w:r>
      <w:r w:rsidR="00691F2F" w:rsidRPr="00691F2F">
        <w:rPr>
          <w:rFonts w:eastAsia="Times New Roman" w:cs="Arial"/>
          <w:sz w:val="28"/>
          <w:szCs w:val="28"/>
          <w:lang w:eastAsia="sk-SK"/>
        </w:rPr>
        <w:t>dravotným znevýhodnením,</w:t>
      </w:r>
      <w:r w:rsidR="00B57AED">
        <w:rPr>
          <w:rFonts w:eastAsia="Times New Roman" w:cs="Arial"/>
          <w:sz w:val="28"/>
          <w:szCs w:val="28"/>
          <w:lang w:eastAsia="sk-SK"/>
        </w:rPr>
        <w:t xml:space="preserve"> </w:t>
      </w:r>
      <w:r w:rsidR="00691F2F" w:rsidRPr="00691F2F">
        <w:rPr>
          <w:rFonts w:eastAsia="Times New Roman" w:cs="Arial"/>
          <w:sz w:val="28"/>
          <w:szCs w:val="28"/>
          <w:lang w:eastAsia="sk-SK"/>
        </w:rPr>
        <w:t>ktorí sú v</w:t>
      </w:r>
      <w:r w:rsidR="00B57AED">
        <w:rPr>
          <w:rFonts w:eastAsia="Times New Roman" w:cs="Arial"/>
          <w:sz w:val="28"/>
          <w:szCs w:val="28"/>
          <w:lang w:eastAsia="sk-SK"/>
        </w:rPr>
        <w:t xml:space="preserve"> </w:t>
      </w:r>
      <w:r w:rsidR="00691F2F" w:rsidRPr="00691F2F">
        <w:rPr>
          <w:rFonts w:eastAsia="Times New Roman" w:cs="Arial"/>
          <w:sz w:val="28"/>
          <w:szCs w:val="28"/>
          <w:lang w:eastAsia="sk-SK"/>
        </w:rPr>
        <w:t>triede začlenení v</w:t>
      </w:r>
      <w:r w:rsidR="00B57AED">
        <w:rPr>
          <w:rFonts w:eastAsia="Times New Roman" w:cs="Arial"/>
          <w:sz w:val="28"/>
          <w:szCs w:val="28"/>
          <w:lang w:eastAsia="sk-SK"/>
        </w:rPr>
        <w:t xml:space="preserve"> </w:t>
      </w:r>
      <w:r w:rsidR="00691F2F" w:rsidRPr="00691F2F">
        <w:rPr>
          <w:rFonts w:eastAsia="Times New Roman" w:cs="Arial"/>
          <w:sz w:val="28"/>
          <w:szCs w:val="28"/>
          <w:lang w:eastAsia="sk-SK"/>
        </w:rPr>
        <w:t xml:space="preserve">rámci školskej </w:t>
      </w:r>
      <w:r w:rsidR="00B57AED">
        <w:rPr>
          <w:rFonts w:eastAsia="Times New Roman" w:cs="Arial"/>
          <w:sz w:val="28"/>
          <w:szCs w:val="28"/>
          <w:lang w:eastAsia="sk-SK"/>
        </w:rPr>
        <w:t>i</w:t>
      </w:r>
      <w:r w:rsidR="00691F2F" w:rsidRPr="00691F2F">
        <w:rPr>
          <w:rFonts w:eastAsia="Times New Roman" w:cs="Arial"/>
          <w:sz w:val="28"/>
          <w:szCs w:val="28"/>
          <w:lang w:eastAsia="sk-SK"/>
        </w:rPr>
        <w:t>ntegrácie, a</w:t>
      </w:r>
      <w:r w:rsidR="00B57AED">
        <w:rPr>
          <w:rFonts w:eastAsia="Times New Roman" w:cs="Arial"/>
          <w:sz w:val="28"/>
          <w:szCs w:val="28"/>
          <w:lang w:eastAsia="sk-SK"/>
        </w:rPr>
        <w:t xml:space="preserve"> </w:t>
      </w:r>
      <w:r w:rsidR="00691F2F" w:rsidRPr="00691F2F">
        <w:rPr>
          <w:rFonts w:eastAsia="Times New Roman" w:cs="Courier New"/>
          <w:sz w:val="28"/>
          <w:szCs w:val="28"/>
          <w:lang w:eastAsia="sk-SK"/>
        </w:rPr>
        <w:t>to s</w:t>
      </w:r>
      <w:r w:rsidR="00B57AED">
        <w:rPr>
          <w:rFonts w:eastAsia="Times New Roman" w:cs="Courier New"/>
          <w:sz w:val="28"/>
          <w:szCs w:val="28"/>
          <w:lang w:eastAsia="sk-SK"/>
        </w:rPr>
        <w:t xml:space="preserve"> </w:t>
      </w:r>
      <w:r w:rsidR="00691F2F" w:rsidRPr="00691F2F">
        <w:rPr>
          <w:rFonts w:eastAsia="Times New Roman" w:cs="Arial"/>
          <w:sz w:val="28"/>
          <w:szCs w:val="28"/>
          <w:lang w:eastAsia="sk-SK"/>
        </w:rPr>
        <w:t>uplatnením špecifík podľa bodu 7.1. Výchova a</w:t>
      </w:r>
      <w:r w:rsidR="00B57AED">
        <w:rPr>
          <w:rFonts w:eastAsia="Times New Roman" w:cs="Arial"/>
          <w:sz w:val="28"/>
          <w:szCs w:val="28"/>
          <w:lang w:eastAsia="sk-SK"/>
        </w:rPr>
        <w:t xml:space="preserve"> </w:t>
      </w:r>
      <w:r w:rsidR="00691F2F" w:rsidRPr="00691F2F">
        <w:rPr>
          <w:rFonts w:eastAsia="Times New Roman" w:cs="Arial"/>
          <w:sz w:val="28"/>
          <w:szCs w:val="28"/>
          <w:lang w:eastAsia="sk-SK"/>
        </w:rPr>
        <w:t>vzdelávanie žiakov so zdravotným znevýhodnením</w:t>
      </w:r>
      <w:r w:rsidR="001C77F8">
        <w:rPr>
          <w:rFonts w:eastAsia="Times New Roman" w:cs="Arial"/>
          <w:sz w:val="28"/>
          <w:szCs w:val="28"/>
          <w:lang w:eastAsia="sk-SK"/>
        </w:rPr>
        <w:t>.</w:t>
      </w:r>
    </w:p>
    <w:p w:rsidR="00BF0269" w:rsidRDefault="00BF0269" w:rsidP="00691F2F">
      <w:pPr>
        <w:spacing w:after="0" w:line="240" w:lineRule="auto"/>
        <w:rPr>
          <w:rFonts w:eastAsia="Times New Roman" w:cs="Arial"/>
          <w:sz w:val="28"/>
          <w:szCs w:val="28"/>
          <w:lang w:eastAsia="sk-SK"/>
        </w:rPr>
      </w:pPr>
    </w:p>
    <w:p w:rsidR="007E3A5A" w:rsidRPr="007E3A5A" w:rsidRDefault="00AE7195" w:rsidP="007E3A5A">
      <w:pPr>
        <w:shd w:val="clear" w:color="auto" w:fill="FFFFFF"/>
        <w:spacing w:before="60" w:after="60" w:line="240" w:lineRule="auto"/>
        <w:rPr>
          <w:rFonts w:eastAsia="Times New Roman" w:cs="Times New Roman"/>
          <w:sz w:val="28"/>
          <w:szCs w:val="28"/>
          <w:lang w:eastAsia="sk-SK"/>
        </w:rPr>
      </w:pPr>
      <w:r>
        <w:rPr>
          <w:rFonts w:eastAsia="Times New Roman" w:cs="Arial"/>
          <w:sz w:val="28"/>
          <w:szCs w:val="28"/>
          <w:lang w:eastAsia="sk-SK"/>
        </w:rPr>
        <w:lastRenderedPageBreak/>
        <w:t>10</w:t>
      </w:r>
      <w:r w:rsidR="00BF0269" w:rsidRPr="007E3A5A">
        <w:rPr>
          <w:rFonts w:eastAsia="Times New Roman" w:cs="Arial"/>
          <w:sz w:val="28"/>
          <w:szCs w:val="28"/>
          <w:lang w:eastAsia="sk-SK"/>
        </w:rPr>
        <w:t>. V rozvrhu hodín zohľadňujeme delenie niektorých predmetov na skupiny</w:t>
      </w:r>
      <w:r w:rsidR="007E3A5A">
        <w:rPr>
          <w:rFonts w:eastAsia="Times New Roman" w:cs="Arial"/>
          <w:sz w:val="28"/>
          <w:szCs w:val="28"/>
          <w:lang w:eastAsia="sk-SK"/>
        </w:rPr>
        <w:t>.</w:t>
      </w:r>
      <w:r w:rsidR="007E3A5A" w:rsidRPr="007E3A5A">
        <w:rPr>
          <w:rFonts w:eastAsia="Times New Roman" w:cs="Arial"/>
          <w:sz w:val="28"/>
          <w:szCs w:val="28"/>
          <w:lang w:eastAsia="sk-SK"/>
        </w:rPr>
        <w:t xml:space="preserve"> </w:t>
      </w:r>
      <w:r w:rsidR="007E3A5A" w:rsidRPr="007E3A5A">
        <w:rPr>
          <w:rFonts w:eastAsia="Times New Roman" w:cs="Times New Roman"/>
          <w:sz w:val="28"/>
          <w:szCs w:val="28"/>
          <w:lang w:eastAsia="sk-SK"/>
        </w:rPr>
        <w:t>Tried</w:t>
      </w:r>
      <w:r w:rsidR="007E3A5A">
        <w:rPr>
          <w:rFonts w:eastAsia="Times New Roman" w:cs="Times New Roman"/>
          <w:sz w:val="28"/>
          <w:szCs w:val="28"/>
          <w:lang w:eastAsia="sk-SK"/>
        </w:rPr>
        <w:t>y</w:t>
      </w:r>
      <w:r w:rsidR="007E3A5A" w:rsidRPr="007E3A5A">
        <w:rPr>
          <w:rFonts w:eastAsia="Times New Roman" w:cs="Times New Roman"/>
          <w:sz w:val="28"/>
          <w:szCs w:val="28"/>
          <w:lang w:eastAsia="sk-SK"/>
        </w:rPr>
        <w:t xml:space="preserve"> del</w:t>
      </w:r>
      <w:r w:rsidR="007E3A5A">
        <w:rPr>
          <w:rFonts w:eastAsia="Times New Roman" w:cs="Times New Roman"/>
          <w:sz w:val="28"/>
          <w:szCs w:val="28"/>
          <w:lang w:eastAsia="sk-SK"/>
        </w:rPr>
        <w:t>íme</w:t>
      </w:r>
      <w:r w:rsidR="007E3A5A" w:rsidRPr="007E3A5A">
        <w:rPr>
          <w:rFonts w:eastAsia="Times New Roman" w:cs="Times New Roman"/>
          <w:sz w:val="28"/>
          <w:szCs w:val="28"/>
          <w:lang w:eastAsia="sk-SK"/>
        </w:rPr>
        <w:t xml:space="preserve"> v</w:t>
      </w:r>
      <w:r w:rsidR="007E3A5A">
        <w:rPr>
          <w:rFonts w:eastAsia="Times New Roman" w:cs="Times New Roman"/>
          <w:sz w:val="28"/>
          <w:szCs w:val="28"/>
          <w:lang w:eastAsia="sk-SK"/>
        </w:rPr>
        <w:t> </w:t>
      </w:r>
      <w:r w:rsidR="007E3A5A" w:rsidRPr="007E3A5A">
        <w:rPr>
          <w:rFonts w:eastAsia="Times New Roman" w:cs="Times New Roman"/>
          <w:sz w:val="28"/>
          <w:szCs w:val="28"/>
          <w:lang w:eastAsia="sk-SK"/>
        </w:rPr>
        <w:t>predmet</w:t>
      </w:r>
      <w:r w:rsidR="007E3A5A">
        <w:rPr>
          <w:rFonts w:eastAsia="Times New Roman" w:cs="Times New Roman"/>
          <w:sz w:val="28"/>
          <w:szCs w:val="28"/>
          <w:lang w:eastAsia="sk-SK"/>
        </w:rPr>
        <w:t xml:space="preserve">och </w:t>
      </w:r>
      <w:r w:rsidR="00792606" w:rsidRPr="007E3A5A">
        <w:rPr>
          <w:rFonts w:eastAsia="Times New Roman" w:cs="Arial"/>
          <w:sz w:val="28"/>
          <w:szCs w:val="28"/>
          <w:lang w:eastAsia="sk-SK"/>
        </w:rPr>
        <w:t>ANJ, RUJ, NEJ</w:t>
      </w:r>
      <w:r w:rsidR="00792606">
        <w:rPr>
          <w:rFonts w:eastAsia="Times New Roman" w:cs="Arial"/>
          <w:sz w:val="28"/>
          <w:szCs w:val="28"/>
          <w:lang w:eastAsia="sk-SK"/>
        </w:rPr>
        <w:t xml:space="preserve">, </w:t>
      </w:r>
      <w:r w:rsidR="00792606" w:rsidRPr="007E3A5A">
        <w:rPr>
          <w:rFonts w:eastAsia="Times New Roman" w:cs="Arial"/>
          <w:sz w:val="28"/>
          <w:szCs w:val="28"/>
          <w:lang w:eastAsia="sk-SK"/>
        </w:rPr>
        <w:t>THD, INF</w:t>
      </w:r>
      <w:r w:rsidR="00792606">
        <w:rPr>
          <w:rFonts w:eastAsia="Times New Roman" w:cs="Arial"/>
          <w:sz w:val="28"/>
          <w:szCs w:val="28"/>
          <w:lang w:eastAsia="sk-SK"/>
        </w:rPr>
        <w:t xml:space="preserve">, </w:t>
      </w:r>
      <w:r w:rsidR="00792606" w:rsidRPr="007E3A5A">
        <w:rPr>
          <w:rFonts w:eastAsia="Times New Roman" w:cs="Arial"/>
          <w:sz w:val="28"/>
          <w:szCs w:val="28"/>
          <w:lang w:eastAsia="sk-SK"/>
        </w:rPr>
        <w:t>TSV</w:t>
      </w:r>
      <w:r w:rsidR="00792606">
        <w:rPr>
          <w:rFonts w:eastAsia="Times New Roman" w:cs="Arial"/>
          <w:sz w:val="28"/>
          <w:szCs w:val="28"/>
          <w:lang w:eastAsia="sk-SK"/>
        </w:rPr>
        <w:t>, NAB</w:t>
      </w:r>
      <w:r w:rsidR="00792606" w:rsidRPr="007E3A5A">
        <w:rPr>
          <w:rFonts w:eastAsia="Times New Roman" w:cs="Arial"/>
          <w:sz w:val="28"/>
          <w:szCs w:val="28"/>
          <w:lang w:eastAsia="sk-SK"/>
        </w:rPr>
        <w:t xml:space="preserve">  </w:t>
      </w:r>
      <w:r w:rsidR="007E3A5A" w:rsidRPr="007E3A5A">
        <w:rPr>
          <w:rFonts w:eastAsia="Times New Roman" w:cs="Times New Roman"/>
          <w:sz w:val="28"/>
          <w:szCs w:val="28"/>
          <w:lang w:eastAsia="sk-SK"/>
        </w:rPr>
        <w:t>na skupiny podľa podmienok školy v zmysle vyhlášky MŠ SR č. 320/2008 Z. z. o základnej škole.</w:t>
      </w:r>
    </w:p>
    <w:p w:rsidR="00BF0269" w:rsidRPr="00691F2F" w:rsidRDefault="00BF0269" w:rsidP="00691F2F">
      <w:pPr>
        <w:spacing w:after="0" w:line="240" w:lineRule="auto"/>
        <w:rPr>
          <w:rFonts w:eastAsia="Times New Roman" w:cs="Arial"/>
          <w:sz w:val="28"/>
          <w:szCs w:val="28"/>
          <w:lang w:eastAsia="sk-SK"/>
        </w:rPr>
      </w:pPr>
    </w:p>
    <w:p w:rsidR="00F811A0" w:rsidRPr="00792A9A" w:rsidRDefault="00555890" w:rsidP="00792A9A">
      <w:pPr>
        <w:rPr>
          <w:b/>
          <w:sz w:val="28"/>
          <w:szCs w:val="28"/>
        </w:rPr>
      </w:pPr>
      <w:r w:rsidRPr="00792A9A">
        <w:rPr>
          <w:b/>
          <w:sz w:val="28"/>
          <w:szCs w:val="28"/>
        </w:rPr>
        <w:t>Vypracované v súlade s „Poznámkami k rámcovým učebným osnovám</w:t>
      </w:r>
      <w:r w:rsidR="00792A9A" w:rsidRPr="00792A9A">
        <w:rPr>
          <w:b/>
          <w:sz w:val="28"/>
          <w:szCs w:val="28"/>
        </w:rPr>
        <w:t>“, ktoré s</w:t>
      </w:r>
      <w:r w:rsidR="00F811A0" w:rsidRPr="00F811A0">
        <w:rPr>
          <w:rFonts w:eastAsia="Times New Roman" w:cs="Courier New"/>
          <w:b/>
          <w:sz w:val="28"/>
          <w:szCs w:val="28"/>
          <w:lang w:eastAsia="sk-SK"/>
        </w:rPr>
        <w:t>ch</w:t>
      </w:r>
      <w:r w:rsidR="00F811A0" w:rsidRPr="00F811A0">
        <w:rPr>
          <w:rFonts w:eastAsia="Times New Roman" w:cs="Arial"/>
          <w:b/>
          <w:sz w:val="28"/>
          <w:szCs w:val="28"/>
          <w:lang w:eastAsia="sk-SK"/>
        </w:rPr>
        <w:t xml:space="preserve">válilo Ministerstvo školstva, vedy, výskumu a športu Slovenskej republiky dňa </w:t>
      </w:r>
      <w:r w:rsidR="00F811A0" w:rsidRPr="00F811A0">
        <w:rPr>
          <w:rFonts w:eastAsia="Times New Roman" w:cs="Courier New"/>
          <w:b/>
          <w:sz w:val="28"/>
          <w:szCs w:val="28"/>
          <w:lang w:eastAsia="sk-SK"/>
        </w:rPr>
        <w:t>6. 2. 2015</w:t>
      </w:r>
      <w:r w:rsidR="00F811A0" w:rsidRPr="00792A9A">
        <w:rPr>
          <w:rFonts w:eastAsia="Times New Roman" w:cs="Courier New"/>
          <w:b/>
          <w:sz w:val="28"/>
          <w:szCs w:val="28"/>
          <w:lang w:eastAsia="sk-SK"/>
        </w:rPr>
        <w:t xml:space="preserve"> </w:t>
      </w:r>
      <w:r w:rsidR="00F811A0" w:rsidRPr="00F811A0">
        <w:rPr>
          <w:rFonts w:eastAsia="Times New Roman" w:cs="Arial"/>
          <w:b/>
          <w:sz w:val="28"/>
          <w:szCs w:val="28"/>
          <w:lang w:eastAsia="sk-SK"/>
        </w:rPr>
        <w:t>pod číslom 2015</w:t>
      </w:r>
      <w:r w:rsidR="00F811A0" w:rsidRPr="00792A9A">
        <w:rPr>
          <w:rFonts w:eastAsia="Times New Roman" w:cs="Arial"/>
          <w:b/>
          <w:sz w:val="28"/>
          <w:szCs w:val="28"/>
          <w:lang w:eastAsia="sk-SK"/>
        </w:rPr>
        <w:t xml:space="preserve"> </w:t>
      </w:r>
      <w:r w:rsidR="00F811A0" w:rsidRPr="00F811A0">
        <w:rPr>
          <w:rFonts w:eastAsia="Times New Roman" w:cs="Courier New"/>
          <w:b/>
          <w:sz w:val="28"/>
          <w:szCs w:val="28"/>
          <w:lang w:eastAsia="sk-SK"/>
        </w:rPr>
        <w:t>-</w:t>
      </w:r>
      <w:r w:rsidR="00F811A0" w:rsidRPr="00792A9A">
        <w:rPr>
          <w:rFonts w:eastAsia="Times New Roman" w:cs="Courier New"/>
          <w:b/>
          <w:sz w:val="28"/>
          <w:szCs w:val="28"/>
          <w:lang w:eastAsia="sk-SK"/>
        </w:rPr>
        <w:t xml:space="preserve"> </w:t>
      </w:r>
      <w:r w:rsidR="00F811A0" w:rsidRPr="00F811A0">
        <w:rPr>
          <w:rFonts w:eastAsia="Times New Roman" w:cs="Courier New"/>
          <w:b/>
          <w:sz w:val="28"/>
          <w:szCs w:val="28"/>
          <w:lang w:eastAsia="sk-SK"/>
        </w:rPr>
        <w:t>5130/1760:1</w:t>
      </w:r>
      <w:r w:rsidR="00F811A0" w:rsidRPr="00792A9A">
        <w:rPr>
          <w:rFonts w:eastAsia="Times New Roman" w:cs="Courier New"/>
          <w:b/>
          <w:sz w:val="28"/>
          <w:szCs w:val="28"/>
          <w:lang w:eastAsia="sk-SK"/>
        </w:rPr>
        <w:t xml:space="preserve"> </w:t>
      </w:r>
      <w:r w:rsidR="00F811A0" w:rsidRPr="00F811A0">
        <w:rPr>
          <w:rFonts w:eastAsia="Times New Roman" w:cs="Courier New"/>
          <w:b/>
          <w:sz w:val="28"/>
          <w:szCs w:val="28"/>
          <w:lang w:eastAsia="sk-SK"/>
        </w:rPr>
        <w:t>-</w:t>
      </w:r>
      <w:r w:rsidR="00F811A0" w:rsidRPr="00792A9A">
        <w:rPr>
          <w:rFonts w:eastAsia="Times New Roman" w:cs="Courier New"/>
          <w:b/>
          <w:sz w:val="28"/>
          <w:szCs w:val="28"/>
          <w:lang w:eastAsia="sk-SK"/>
        </w:rPr>
        <w:t xml:space="preserve"> </w:t>
      </w:r>
      <w:r w:rsidR="00F811A0" w:rsidRPr="00F811A0">
        <w:rPr>
          <w:rFonts w:eastAsia="Times New Roman" w:cs="Courier New"/>
          <w:b/>
          <w:sz w:val="28"/>
          <w:szCs w:val="28"/>
          <w:lang w:eastAsia="sk-SK"/>
        </w:rPr>
        <w:t>10A0</w:t>
      </w:r>
      <w:r w:rsidR="00F811A0" w:rsidRPr="00792A9A">
        <w:rPr>
          <w:rFonts w:eastAsia="Times New Roman" w:cs="Courier New"/>
          <w:b/>
          <w:sz w:val="28"/>
          <w:szCs w:val="28"/>
          <w:lang w:eastAsia="sk-SK"/>
        </w:rPr>
        <w:t xml:space="preserve"> </w:t>
      </w:r>
      <w:r w:rsidR="00F811A0" w:rsidRPr="00F811A0">
        <w:rPr>
          <w:rFonts w:eastAsia="Times New Roman" w:cs="Arial"/>
          <w:b/>
          <w:sz w:val="28"/>
          <w:szCs w:val="28"/>
          <w:lang w:eastAsia="sk-SK"/>
        </w:rPr>
        <w:t>ako súčasť Štátneho vzdelávacieho programu pre základné školy s platnosťou od 1. 9. 2015</w:t>
      </w:r>
      <w:r w:rsidR="00792A9A" w:rsidRPr="00792A9A">
        <w:rPr>
          <w:rFonts w:eastAsia="Times New Roman" w:cs="Arial"/>
          <w:b/>
          <w:sz w:val="28"/>
          <w:szCs w:val="28"/>
          <w:lang w:eastAsia="sk-SK"/>
        </w:rPr>
        <w:t>.</w:t>
      </w:r>
      <w:r w:rsidR="00F811A0" w:rsidRPr="00792A9A">
        <w:rPr>
          <w:rFonts w:eastAsia="Times New Roman" w:cs="Arial"/>
          <w:b/>
          <w:sz w:val="28"/>
          <w:szCs w:val="28"/>
          <w:lang w:eastAsia="sk-SK"/>
        </w:rPr>
        <w:t xml:space="preserve"> </w:t>
      </w:r>
    </w:p>
    <w:sectPr w:rsidR="00F811A0" w:rsidRPr="00792A9A" w:rsidSect="00B43A8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93FCB"/>
    <w:multiLevelType w:val="hybridMultilevel"/>
    <w:tmpl w:val="9612C8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86D33"/>
    <w:multiLevelType w:val="multilevel"/>
    <w:tmpl w:val="02000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4678"/>
    <w:rsid w:val="00076859"/>
    <w:rsid w:val="00134181"/>
    <w:rsid w:val="001C77F8"/>
    <w:rsid w:val="00386E51"/>
    <w:rsid w:val="003B7A90"/>
    <w:rsid w:val="004D27FE"/>
    <w:rsid w:val="004F4678"/>
    <w:rsid w:val="00531037"/>
    <w:rsid w:val="00555890"/>
    <w:rsid w:val="006243CE"/>
    <w:rsid w:val="006349EF"/>
    <w:rsid w:val="00653C6C"/>
    <w:rsid w:val="00691F2F"/>
    <w:rsid w:val="006A3144"/>
    <w:rsid w:val="00787916"/>
    <w:rsid w:val="00792606"/>
    <w:rsid w:val="00792A9A"/>
    <w:rsid w:val="007E3A5A"/>
    <w:rsid w:val="00840955"/>
    <w:rsid w:val="00872DEC"/>
    <w:rsid w:val="00883E96"/>
    <w:rsid w:val="008D352A"/>
    <w:rsid w:val="00933949"/>
    <w:rsid w:val="009F0738"/>
    <w:rsid w:val="00A12224"/>
    <w:rsid w:val="00A631E9"/>
    <w:rsid w:val="00AE7195"/>
    <w:rsid w:val="00B43A8B"/>
    <w:rsid w:val="00B57AED"/>
    <w:rsid w:val="00B90E42"/>
    <w:rsid w:val="00B930A2"/>
    <w:rsid w:val="00BE0443"/>
    <w:rsid w:val="00BF0269"/>
    <w:rsid w:val="00C17C68"/>
    <w:rsid w:val="00C97D01"/>
    <w:rsid w:val="00CD1310"/>
    <w:rsid w:val="00D26F2D"/>
    <w:rsid w:val="00EC1D8B"/>
    <w:rsid w:val="00F75B18"/>
    <w:rsid w:val="00F81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30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91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8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2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1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1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4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6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9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3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4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7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3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9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4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0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1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5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6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0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4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Megy</cp:lastModifiedBy>
  <cp:revision>2</cp:revision>
  <dcterms:created xsi:type="dcterms:W3CDTF">2015-10-02T11:11:00Z</dcterms:created>
  <dcterms:modified xsi:type="dcterms:W3CDTF">2015-10-02T11:11:00Z</dcterms:modified>
</cp:coreProperties>
</file>